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45" w:rsidRDefault="00E47345" w:rsidP="00E47345">
      <w:pPr>
        <w:pStyle w:val="Caption"/>
        <w:spacing w:line="280" w:lineRule="exact"/>
        <w:rPr>
          <w:rFonts w:cs="B Titr" w:hint="cs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D15A6F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C50D9D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C50D9D">
        <w:rPr>
          <w:rFonts w:cs="B Titr" w:hint="cs"/>
          <w:b/>
          <w:bCs/>
          <w:color w:val="000000"/>
          <w:rtl/>
          <w:lang w:bidi="fa-IR"/>
        </w:rPr>
        <w:t>09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C50D9D">
        <w:rPr>
          <w:rFonts w:cs="B Titr" w:hint="cs"/>
          <w:b/>
          <w:bCs/>
          <w:color w:val="000000"/>
          <w:rtl/>
          <w:lang w:bidi="fa-IR"/>
        </w:rPr>
        <w:t>1400</w:t>
      </w:r>
    </w:p>
    <w:p w:rsidR="002F7327" w:rsidRPr="009A0809" w:rsidRDefault="00D64C7A" w:rsidP="009A0809">
      <w:pPr>
        <w:spacing w:line="360" w:lineRule="auto"/>
        <w:rPr>
          <w:rFonts w:cs="B Titr"/>
          <w:b/>
          <w:bCs/>
          <w:rtl/>
          <w:lang w:bidi="fa-IR"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9A0809" w:rsidRPr="009A0809">
        <w:rPr>
          <w:rFonts w:cs="B Titr"/>
          <w:b/>
          <w:bCs/>
          <w:rtl/>
          <w:lang w:bidi="fa-IR"/>
        </w:rPr>
        <w:t>عمليات بارگيري كاتاليست راكتورهاي</w:t>
      </w:r>
      <w:r w:rsidR="009A0809">
        <w:rPr>
          <w:rFonts w:cs="B Titr" w:hint="cs"/>
          <w:b/>
          <w:bCs/>
          <w:rtl/>
          <w:lang w:bidi="fa-IR"/>
        </w:rPr>
        <w:t xml:space="preserve"> </w:t>
      </w:r>
      <w:r w:rsidR="009A0809" w:rsidRPr="009A0809">
        <w:rPr>
          <w:rFonts w:cs="B Titr"/>
          <w:b/>
          <w:bCs/>
          <w:rtl/>
          <w:lang w:bidi="fa-IR"/>
        </w:rPr>
        <w:t>واحد آيزوماكس و هيدروژن و كوره ريفرمر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9A0809" w:rsidRPr="009A0809" w:rsidRDefault="00CB0034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A86A55" w:rsidRPr="00DD7B75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A0809" w:rsidRPr="009A0809">
        <w:rPr>
          <w:rFonts w:cs="B Roya"/>
          <w:b/>
          <w:bCs/>
          <w:rtl/>
          <w:lang w:bidi="fa-IR"/>
        </w:rPr>
        <w:t>1-  بارگ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ر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کاتال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ست</w:t>
      </w:r>
      <w:r w:rsidR="009A0809" w:rsidRPr="009A0809">
        <w:rPr>
          <w:rFonts w:cs="B Roya"/>
          <w:b/>
          <w:bCs/>
          <w:rtl/>
          <w:lang w:bidi="fa-IR"/>
        </w:rPr>
        <w:t xml:space="preserve"> راکتورها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واحد آ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زوماکس</w:t>
      </w:r>
      <w:r w:rsidR="009A0809" w:rsidRPr="009A0809">
        <w:rPr>
          <w:rFonts w:cs="B Roya"/>
          <w:b/>
          <w:bCs/>
          <w:rtl/>
          <w:lang w:bidi="fa-IR"/>
        </w:rPr>
        <w:t xml:space="preserve"> شامل 4 راکتور که هر راکتور دارا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2 بستر م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="009A0809" w:rsidRPr="009A0809">
        <w:rPr>
          <w:rFonts w:cs="B Roya" w:hint="cs"/>
          <w:b/>
          <w:bCs/>
          <w:rtl/>
          <w:lang w:bidi="fa-IR"/>
        </w:rPr>
        <w:t>باشد</w:t>
      </w:r>
      <w:r w:rsidR="009A0809" w:rsidRPr="009A0809">
        <w:rPr>
          <w:rFonts w:cs="B Roya"/>
          <w:b/>
          <w:bCs/>
          <w:rtl/>
          <w:lang w:bidi="fa-IR"/>
        </w:rPr>
        <w:t xml:space="preserve"> 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2-بارگ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راکتورها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واحد ه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دروژن</w:t>
      </w:r>
      <w:r w:rsidRPr="009A0809">
        <w:rPr>
          <w:rFonts w:cs="B Roya"/>
          <w:b/>
          <w:bCs/>
          <w:rtl/>
          <w:lang w:bidi="fa-IR"/>
        </w:rPr>
        <w:t xml:space="preserve"> شامل 5 راکتور که هر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ک</w:t>
      </w:r>
      <w:r w:rsidRPr="009A0809">
        <w:rPr>
          <w:rFonts w:cs="B Roya"/>
          <w:b/>
          <w:bCs/>
          <w:rtl/>
          <w:lang w:bidi="fa-IR"/>
        </w:rPr>
        <w:t xml:space="preserve"> دارا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1 بستر م</w:t>
      </w:r>
      <w:r w:rsidRPr="009A0809">
        <w:rPr>
          <w:rFonts w:cs="B Roya" w:hint="cs"/>
          <w:b/>
          <w:bCs/>
          <w:rtl/>
          <w:lang w:bidi="fa-IR"/>
        </w:rPr>
        <w:t>ی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باشد</w:t>
      </w:r>
      <w:r w:rsidRPr="009A0809">
        <w:rPr>
          <w:rFonts w:cs="B Roya"/>
          <w:b/>
          <w:bCs/>
          <w:rtl/>
          <w:lang w:bidi="fa-IR"/>
        </w:rPr>
        <w:t>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3-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به تعداد 138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 w:rsidRPr="009A0809">
        <w:rPr>
          <w:rFonts w:cs="B Roya"/>
          <w:b/>
          <w:bCs/>
          <w:rtl/>
          <w:lang w:bidi="fa-IR"/>
        </w:rPr>
        <w:t xml:space="preserve"> که هر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 w:rsidRPr="009A0809">
        <w:rPr>
          <w:rFonts w:cs="B Roya"/>
          <w:b/>
          <w:bCs/>
          <w:rtl/>
          <w:lang w:bidi="fa-IR"/>
        </w:rPr>
        <w:t xml:space="preserve"> دارا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2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کاتال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ست</w:t>
      </w:r>
      <w:r w:rsidRPr="009A0809">
        <w:rPr>
          <w:rFonts w:cs="B Roya"/>
          <w:b/>
          <w:bCs/>
          <w:rtl/>
          <w:lang w:bidi="fa-IR"/>
        </w:rPr>
        <w:t xml:space="preserve"> م</w:t>
      </w:r>
      <w:r w:rsidRPr="009A0809">
        <w:rPr>
          <w:rFonts w:cs="B Roya" w:hint="cs"/>
          <w:b/>
          <w:bCs/>
          <w:rtl/>
          <w:lang w:bidi="fa-IR"/>
        </w:rPr>
        <w:t>ی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باشد</w:t>
      </w:r>
      <w:r w:rsidRPr="009A0809">
        <w:rPr>
          <w:rFonts w:cs="B Roya"/>
          <w:b/>
          <w:bCs/>
          <w:rtl/>
          <w:lang w:bidi="fa-IR"/>
        </w:rPr>
        <w:t>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4-بازرس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خال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توسط دورب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ن</w:t>
      </w:r>
      <w:r w:rsidRPr="009A0809">
        <w:rPr>
          <w:rFonts w:cs="B Roya"/>
          <w:b/>
          <w:bCs/>
          <w:rtl/>
          <w:lang w:bidi="fa-IR"/>
        </w:rPr>
        <w:t xml:space="preserve"> پ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ش</w:t>
      </w:r>
      <w:r w:rsidRPr="009A0809">
        <w:rPr>
          <w:rFonts w:cs="B Roya"/>
          <w:b/>
          <w:bCs/>
          <w:rtl/>
          <w:lang w:bidi="fa-IR"/>
        </w:rPr>
        <w:t xml:space="preserve"> از آغاز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>.</w:t>
      </w:r>
    </w:p>
    <w:p w:rsidR="006A345E" w:rsidRPr="00B07047" w:rsidRDefault="009A0809" w:rsidP="009A0809">
      <w:pPr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5- اندازه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گی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</w:t>
      </w:r>
      <w:proofErr w:type="spellStart"/>
      <w:r w:rsidRPr="009A0809">
        <w:rPr>
          <w:rFonts w:cs="B Roya"/>
          <w:b/>
          <w:bCs/>
          <w:lang w:bidi="fa-IR"/>
        </w:rPr>
        <w:t>Δ</w:t>
      </w:r>
      <w:r>
        <w:rPr>
          <w:rFonts w:cs="B Roya"/>
          <w:b/>
          <w:bCs/>
          <w:lang w:bidi="fa-IR"/>
        </w:rPr>
        <w:t>p</w:t>
      </w:r>
      <w:proofErr w:type="spellEnd"/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خال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و </w:t>
      </w:r>
      <w:proofErr w:type="spellStart"/>
      <w:r w:rsidRPr="009A0809">
        <w:rPr>
          <w:rFonts w:cs="B Roya"/>
          <w:b/>
          <w:bCs/>
          <w:lang w:bidi="fa-IR"/>
        </w:rPr>
        <w:t>Δ</w:t>
      </w:r>
      <w:r>
        <w:rPr>
          <w:rFonts w:cs="B Roya"/>
          <w:b/>
          <w:bCs/>
          <w:lang w:bidi="fa-IR"/>
        </w:rPr>
        <w:t>p</w:t>
      </w:r>
      <w:proofErr w:type="spellEnd"/>
      <w:r w:rsidRPr="009A0809">
        <w:rPr>
          <w:rFonts w:cs="B Roya"/>
          <w:b/>
          <w:bCs/>
          <w:rtl/>
          <w:lang w:bidi="fa-IR"/>
        </w:rPr>
        <w:t xml:space="preserve">  پس 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اول و پس 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دوم و تنظ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م</w:t>
      </w:r>
      <w:r w:rsidRPr="009A0809">
        <w:rPr>
          <w:rFonts w:cs="B Roya"/>
          <w:b/>
          <w:bCs/>
          <w:rtl/>
          <w:lang w:bidi="fa-IR"/>
        </w:rPr>
        <w:t xml:space="preserve"> .</w:t>
      </w:r>
      <w:r w:rsidRPr="009A0809">
        <w:rPr>
          <w:rFonts w:cs="B Roya"/>
          <w:b/>
          <w:bCs/>
          <w:lang w:bidi="fa-IR"/>
        </w:rPr>
        <w:t>Outage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</w:t>
      </w:r>
      <w:r w:rsidRPr="009A0809">
        <w:rPr>
          <w:rFonts w:cs="B Roya"/>
          <w:b/>
          <w:bCs/>
          <w:rtl/>
          <w:lang w:bidi="fa-IR"/>
        </w:rPr>
        <w:t>.</w:t>
      </w:r>
    </w:p>
    <w:p w:rsidR="00441638" w:rsidRDefault="00441638" w:rsidP="009A0809">
      <w:pPr>
        <w:numPr>
          <w:ilvl w:val="1"/>
          <w:numId w:val="14"/>
        </w:numPr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برآورد تقريبي اوليه : </w:t>
      </w:r>
      <w:r w:rsidR="005A2868" w:rsidRPr="005A2868">
        <w:rPr>
          <w:rFonts w:cs="B Titr"/>
          <w:b/>
          <w:bCs/>
          <w:color w:val="000000"/>
          <w:rtl/>
          <w:lang w:bidi="fa-IR"/>
        </w:rPr>
        <w:t>000/000/</w:t>
      </w:r>
      <w:r w:rsidR="009A0809">
        <w:rPr>
          <w:rFonts w:cs="B Titr" w:hint="cs"/>
          <w:b/>
          <w:bCs/>
          <w:color w:val="000000"/>
          <w:rtl/>
          <w:lang w:bidi="fa-IR"/>
        </w:rPr>
        <w:t>90</w:t>
      </w:r>
      <w:r w:rsidR="005A2868" w:rsidRPr="005A2868">
        <w:rPr>
          <w:rFonts w:cs="B Titr"/>
          <w:b/>
          <w:bCs/>
          <w:color w:val="000000"/>
          <w:rtl/>
          <w:lang w:bidi="fa-IR"/>
        </w:rPr>
        <w:t>00 ر</w:t>
      </w:r>
      <w:r w:rsidR="005A2868" w:rsidRPr="005A2868">
        <w:rPr>
          <w:rFonts w:cs="B Titr" w:hint="cs"/>
          <w:b/>
          <w:bCs/>
          <w:color w:val="000000"/>
          <w:rtl/>
          <w:lang w:bidi="fa-IR"/>
        </w:rPr>
        <w:t>ی</w:t>
      </w:r>
      <w:r w:rsidR="005A2868" w:rsidRPr="005A2868">
        <w:rPr>
          <w:rFonts w:cs="B Titr" w:hint="eastAsia"/>
          <w:b/>
          <w:bCs/>
          <w:color w:val="000000"/>
          <w:rtl/>
          <w:lang w:bidi="fa-IR"/>
        </w:rPr>
        <w:t>ال</w:t>
      </w:r>
    </w:p>
    <w:p w:rsidR="00441638" w:rsidRPr="00441638" w:rsidRDefault="00CB0034" w:rsidP="00144F72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144F72">
        <w:rPr>
          <w:rFonts w:cs="B Titr" w:hint="cs"/>
          <w:b/>
          <w:bCs/>
          <w:color w:val="000000"/>
          <w:rtl/>
          <w:lang w:bidi="fa-IR"/>
        </w:rPr>
        <w:t>سی روز کاری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FD62E1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FD62E1" w:rsidRPr="00FD62E1">
        <w:rPr>
          <w:rFonts w:cs="B Traffic" w:hint="cs"/>
          <w:color w:val="000000"/>
          <w:rtl/>
          <w:lang w:bidi="fa-IR"/>
        </w:rPr>
        <w:t xml:space="preserve">به مناقصه گران حائز شرايط 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در مرحله دوم و </w:t>
      </w:r>
      <w:r w:rsidR="00FD62E1">
        <w:rPr>
          <w:rFonts w:cs="B Traffic" w:hint="cs"/>
          <w:color w:val="000000"/>
          <w:rtl/>
          <w:lang w:bidi="fa-IR"/>
        </w:rPr>
        <w:t>از طريق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FD62E1">
        <w:rPr>
          <w:rFonts w:cs="B Traffic"/>
          <w:color w:val="000000"/>
          <w:rtl/>
          <w:lang w:bidi="fa-IR"/>
        </w:rPr>
        <w:softHyphen/>
      </w:r>
      <w:r w:rsidR="00FD62E1" w:rsidRPr="00FD62E1">
        <w:rPr>
          <w:rFonts w:cs="B Traffic" w:hint="cs"/>
          <w:color w:val="000000"/>
          <w:rtl/>
          <w:lang w:bidi="fa-IR"/>
        </w:rPr>
        <w:t xml:space="preserve"> نامه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شركت در مناقصه، اعلام خواهد شد.</w:t>
      </w: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725"/>
        <w:gridCol w:w="4961"/>
      </w:tblGrid>
      <w:tr w:rsidR="00642AFE" w:rsidTr="00C35B99">
        <w:tc>
          <w:tcPr>
            <w:tcW w:w="4725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961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C35B99">
        <w:tc>
          <w:tcPr>
            <w:tcW w:w="4725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961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060D98">
      <w:pPr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D15A6F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</w:t>
      </w:r>
      <w:r w:rsidR="00871458">
        <w:rPr>
          <w:rFonts w:cs="B Traffic" w:hint="cs"/>
          <w:b/>
          <w:bCs/>
          <w:color w:val="000000"/>
          <w:rtl/>
          <w:lang w:bidi="fa-IR"/>
        </w:rPr>
        <w:t>م</w:t>
      </w:r>
      <w:r>
        <w:rPr>
          <w:rFonts w:cs="B Traffic" w:hint="cs"/>
          <w:b/>
          <w:bCs/>
          <w:color w:val="000000"/>
          <w:rtl/>
          <w:lang w:bidi="fa-IR"/>
        </w:rPr>
        <w:t xml:space="preserve">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D15A6F">
        <w:rPr>
          <w:rFonts w:cs="B Traffic" w:hint="cs"/>
          <w:b/>
          <w:bCs/>
          <w:u w:val="single"/>
          <w:rtl/>
          <w:lang w:bidi="fa-IR"/>
        </w:rPr>
        <w:t>01</w:t>
      </w:r>
      <w:bookmarkStart w:id="0" w:name="_GoBack"/>
      <w:bookmarkEnd w:id="0"/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D15A6F">
        <w:rPr>
          <w:rFonts w:cs="B Traffic" w:hint="cs"/>
          <w:b/>
          <w:bCs/>
          <w:u w:val="single"/>
          <w:rtl/>
          <w:lang w:bidi="fa-IR"/>
        </w:rPr>
        <w:t>05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1A2FE5">
        <w:rPr>
          <w:rFonts w:cs="B Traffic" w:hint="cs"/>
          <w:b/>
          <w:bCs/>
          <w:u w:val="single"/>
          <w:rtl/>
          <w:lang w:bidi="fa-IR"/>
        </w:rPr>
        <w:t>1400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C35B99">
      <w:pPr>
        <w:pStyle w:val="ListParagraph"/>
        <w:numPr>
          <w:ilvl w:val="1"/>
          <w:numId w:val="13"/>
        </w:numPr>
        <w:spacing w:after="60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C35B99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2B7D3F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2 تكميل شده </w:t>
      </w:r>
    </w:p>
    <w:p w:rsidR="002130A2" w:rsidRDefault="0084536B" w:rsidP="00C73311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1" w:name="OLE_LINK2"/>
      <w:bookmarkStart w:id="2" w:name="OLE_LINK1"/>
      <w:r w:rsidR="00C73311" w:rsidRPr="00C73311">
        <w:rPr>
          <w:rFonts w:cs="B Traffic"/>
          <w:b/>
          <w:bCs/>
          <w:highlight w:val="lightGray"/>
        </w:rPr>
        <w:t>www.TZORC.ir</w:t>
      </w:r>
      <w:r w:rsidR="00C73311">
        <w:rPr>
          <w:rFonts w:cs="B Traffic" w:hint="cs"/>
          <w:b/>
          <w:bCs/>
          <w:rtl/>
          <w:lang w:bidi="fa-IR"/>
        </w:rPr>
        <w:t xml:space="preserve"> </w:t>
      </w:r>
      <w:bookmarkEnd w:id="1"/>
      <w:bookmarkEnd w:id="2"/>
      <w:r w:rsidRPr="0084536B">
        <w:rPr>
          <w:rFonts w:cs="B Traffic" w:hint="cs"/>
          <w:b/>
          <w:bCs/>
          <w:rtl/>
          <w:lang w:bidi="fa-IR"/>
        </w:rPr>
        <w:t xml:space="preserve"> 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(2)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824D4F">
        <w:rPr>
          <w:rFonts w:cs="B Traffic" w:hint="cs"/>
          <w:b/>
          <w:bCs/>
          <w:highlight w:val="lightGray"/>
          <w:rtl/>
          <w:lang w:bidi="fa-IR"/>
        </w:rPr>
        <w:t>تامین کنندگان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A243D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D15A6F" w:rsidP="004C2516">
      <w:pPr>
        <w:ind w:left="-28"/>
        <w:jc w:val="lowKashida"/>
        <w:rPr>
          <w:rFonts w:cs="B Traffic"/>
          <w:shadow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99.25pt;margin-top:51.75pt;width:327.1pt;height:100.6pt;z-index:251658752;mso-position-horizontal-relative:margin" coordorigin="992,13961" coordsize="7933,2263">
            <v:shape id="_x0000_s1040" type="#_x0000_t202" style="position:absolute;left:992;top:13961;width:7933;height:2263" filled="f">
              <v:stroke dashstyle="1 1" endcap="round"/>
              <v:textbox style="mso-next-textbox:#_x0000_s1040">
                <w:txbxContent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شركت پالايش نفت تبريز</w:t>
                    </w:r>
                  </w:p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8F35DB" w:rsidRPr="00060D98" w:rsidRDefault="008F35DB" w:rsidP="00065DE6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كد پستي :  5184956676         </w:t>
                    </w:r>
                    <w:r w:rsid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تلفن  : 85-34205570-041    </w:t>
                    </w: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وبسايت : </w:t>
                    </w:r>
                    <w:r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www.</w:t>
                    </w:r>
                    <w:r w:rsidR="00065DE6"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Tzorc</w:t>
                    </w:r>
                    <w:r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.ir</w:t>
                    </w:r>
                  </w:p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:    </w:t>
                    </w: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A36C41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كارشناس پرونده : آقاي 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گندمی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  تلفن : 21148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354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CF4483"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="00CF4483"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2B5F0D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روابط عمومي</w:t>
      </w:r>
      <w:r w:rsidR="00245BB7" w:rsidRPr="005422C8">
        <w:rPr>
          <w:rFonts w:cs="B Titr" w:hint="cs"/>
          <w:b/>
          <w:bCs/>
          <w:color w:val="000000"/>
          <w:spacing w:val="-2"/>
          <w:rtl/>
        </w:rPr>
        <w:t xml:space="preserve"> و امور بين الملل</w:t>
      </w:r>
    </w:p>
    <w:p w:rsidR="00C35B99" w:rsidRDefault="005422C8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  <w:lang w:bidi="fa-IR"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38"/>
        <w:gridCol w:w="2366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  <w:lang w:bidi="fa-IR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Pr="00E45A0B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E45A0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شماره فرم</w:t>
            </w:r>
            <w:r w:rsidRPr="00E45A0B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5A0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E45A0B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5A0B">
              <w:rPr>
                <w:rFonts w:cs="B Nazanin"/>
                <w:b/>
                <w:bCs/>
                <w:i/>
                <w:iCs/>
                <w:color w:val="000000"/>
                <w:sz w:val="22"/>
                <w:szCs w:val="22"/>
              </w:rPr>
              <w:t>HSE-QR-132</w:t>
            </w:r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1337C4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C35B99" w:rsidRPr="005422C8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C35B99" w:rsidRPr="00C35B99" w:rsidRDefault="00C35B99" w:rsidP="00C35B99">
      <w:pPr>
        <w:tabs>
          <w:tab w:val="left" w:pos="5791"/>
        </w:tabs>
        <w:rPr>
          <w:rFonts w:cs="B Titr"/>
          <w:rtl/>
        </w:rPr>
      </w:pPr>
    </w:p>
    <w:sectPr w:rsidR="00C35B99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B Mitr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52F47"/>
    <w:rsid w:val="0005333B"/>
    <w:rsid w:val="00060D98"/>
    <w:rsid w:val="00065DE6"/>
    <w:rsid w:val="00082FE9"/>
    <w:rsid w:val="00093412"/>
    <w:rsid w:val="00097DEE"/>
    <w:rsid w:val="000B0BE4"/>
    <w:rsid w:val="000B4ABE"/>
    <w:rsid w:val="000B58A6"/>
    <w:rsid w:val="000D7F2C"/>
    <w:rsid w:val="000E574D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445C6"/>
    <w:rsid w:val="00144F72"/>
    <w:rsid w:val="00146B56"/>
    <w:rsid w:val="00152776"/>
    <w:rsid w:val="0015367B"/>
    <w:rsid w:val="00160439"/>
    <w:rsid w:val="001652C1"/>
    <w:rsid w:val="001678DF"/>
    <w:rsid w:val="00175371"/>
    <w:rsid w:val="00180F9E"/>
    <w:rsid w:val="001924A9"/>
    <w:rsid w:val="001927B4"/>
    <w:rsid w:val="00192A4F"/>
    <w:rsid w:val="001A2FE5"/>
    <w:rsid w:val="001A4268"/>
    <w:rsid w:val="001A4B5B"/>
    <w:rsid w:val="001B378B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71CE"/>
    <w:rsid w:val="002776A7"/>
    <w:rsid w:val="00280391"/>
    <w:rsid w:val="00292821"/>
    <w:rsid w:val="002A003A"/>
    <w:rsid w:val="002A0DF8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13974"/>
    <w:rsid w:val="00322839"/>
    <w:rsid w:val="003271E7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F140B"/>
    <w:rsid w:val="004014F3"/>
    <w:rsid w:val="00404BCF"/>
    <w:rsid w:val="00405367"/>
    <w:rsid w:val="00405741"/>
    <w:rsid w:val="00441638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D6BF9"/>
    <w:rsid w:val="004E7623"/>
    <w:rsid w:val="004F43E6"/>
    <w:rsid w:val="004F6ECF"/>
    <w:rsid w:val="00506492"/>
    <w:rsid w:val="0051339E"/>
    <w:rsid w:val="00536573"/>
    <w:rsid w:val="005422C8"/>
    <w:rsid w:val="0055020B"/>
    <w:rsid w:val="005509AC"/>
    <w:rsid w:val="005509D3"/>
    <w:rsid w:val="005516CE"/>
    <w:rsid w:val="005534A0"/>
    <w:rsid w:val="00565EDB"/>
    <w:rsid w:val="00581243"/>
    <w:rsid w:val="00593E76"/>
    <w:rsid w:val="005A2868"/>
    <w:rsid w:val="005C0740"/>
    <w:rsid w:val="005D6C1E"/>
    <w:rsid w:val="005E0F7F"/>
    <w:rsid w:val="005E2BB7"/>
    <w:rsid w:val="005E32ED"/>
    <w:rsid w:val="005E6655"/>
    <w:rsid w:val="005F3975"/>
    <w:rsid w:val="005F5A85"/>
    <w:rsid w:val="006052BB"/>
    <w:rsid w:val="00624BCF"/>
    <w:rsid w:val="00634F71"/>
    <w:rsid w:val="0063714E"/>
    <w:rsid w:val="00642AFE"/>
    <w:rsid w:val="0064458C"/>
    <w:rsid w:val="00645BA2"/>
    <w:rsid w:val="006513B7"/>
    <w:rsid w:val="00652F56"/>
    <w:rsid w:val="00654155"/>
    <w:rsid w:val="006609D9"/>
    <w:rsid w:val="00673E52"/>
    <w:rsid w:val="00692E19"/>
    <w:rsid w:val="006A345E"/>
    <w:rsid w:val="006D4E69"/>
    <w:rsid w:val="006E1689"/>
    <w:rsid w:val="006E2182"/>
    <w:rsid w:val="006E76D7"/>
    <w:rsid w:val="006F414E"/>
    <w:rsid w:val="006F57D2"/>
    <w:rsid w:val="00704368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A4B82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4D4F"/>
    <w:rsid w:val="00825BAA"/>
    <w:rsid w:val="008260D6"/>
    <w:rsid w:val="00826E0C"/>
    <w:rsid w:val="00834E19"/>
    <w:rsid w:val="0084536B"/>
    <w:rsid w:val="00853348"/>
    <w:rsid w:val="00862A2D"/>
    <w:rsid w:val="00871458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3019"/>
    <w:rsid w:val="008B527F"/>
    <w:rsid w:val="008C194F"/>
    <w:rsid w:val="008D3288"/>
    <w:rsid w:val="008E48BC"/>
    <w:rsid w:val="008E7040"/>
    <w:rsid w:val="008E77BD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809"/>
    <w:rsid w:val="009A0BAC"/>
    <w:rsid w:val="009B68AB"/>
    <w:rsid w:val="009D51C5"/>
    <w:rsid w:val="009E3A36"/>
    <w:rsid w:val="009E3B12"/>
    <w:rsid w:val="009E7357"/>
    <w:rsid w:val="009F3501"/>
    <w:rsid w:val="009F4698"/>
    <w:rsid w:val="009F4EAD"/>
    <w:rsid w:val="009F6FC0"/>
    <w:rsid w:val="00A14FB0"/>
    <w:rsid w:val="00A2142A"/>
    <w:rsid w:val="00A222EE"/>
    <w:rsid w:val="00A243DC"/>
    <w:rsid w:val="00A25B2B"/>
    <w:rsid w:val="00A36C41"/>
    <w:rsid w:val="00A5764D"/>
    <w:rsid w:val="00A63BFC"/>
    <w:rsid w:val="00A76B14"/>
    <w:rsid w:val="00A84C3E"/>
    <w:rsid w:val="00A86A55"/>
    <w:rsid w:val="00A9439E"/>
    <w:rsid w:val="00AA42DE"/>
    <w:rsid w:val="00AB203C"/>
    <w:rsid w:val="00AC75F4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50D9D"/>
    <w:rsid w:val="00C57621"/>
    <w:rsid w:val="00C61CF4"/>
    <w:rsid w:val="00C61EC5"/>
    <w:rsid w:val="00C73311"/>
    <w:rsid w:val="00C7353F"/>
    <w:rsid w:val="00C756FE"/>
    <w:rsid w:val="00C87F98"/>
    <w:rsid w:val="00CA02E6"/>
    <w:rsid w:val="00CA45C4"/>
    <w:rsid w:val="00CA5B28"/>
    <w:rsid w:val="00CA6619"/>
    <w:rsid w:val="00CB0034"/>
    <w:rsid w:val="00CC6566"/>
    <w:rsid w:val="00CE47D0"/>
    <w:rsid w:val="00CF4483"/>
    <w:rsid w:val="00CF5669"/>
    <w:rsid w:val="00CF7DDD"/>
    <w:rsid w:val="00D035A4"/>
    <w:rsid w:val="00D06900"/>
    <w:rsid w:val="00D107D1"/>
    <w:rsid w:val="00D1117E"/>
    <w:rsid w:val="00D15A6F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D47B2"/>
    <w:rsid w:val="00DD538E"/>
    <w:rsid w:val="00DD7B75"/>
    <w:rsid w:val="00DF4486"/>
    <w:rsid w:val="00DF51A1"/>
    <w:rsid w:val="00E04EC4"/>
    <w:rsid w:val="00E22113"/>
    <w:rsid w:val="00E40CB0"/>
    <w:rsid w:val="00E45A0B"/>
    <w:rsid w:val="00E47345"/>
    <w:rsid w:val="00E560E4"/>
    <w:rsid w:val="00E62BCF"/>
    <w:rsid w:val="00E71E53"/>
    <w:rsid w:val="00E73C1E"/>
    <w:rsid w:val="00E75ABE"/>
    <w:rsid w:val="00E76BFD"/>
    <w:rsid w:val="00E90F16"/>
    <w:rsid w:val="00E92148"/>
    <w:rsid w:val="00E92F9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;"/>
  <w15:docId w15:val="{DF599D3A-C69B-48F6-8CC7-141417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Gandomi, Farshid</cp:lastModifiedBy>
  <cp:revision>29</cp:revision>
  <cp:lastPrinted>2019-02-17T10:36:00Z</cp:lastPrinted>
  <dcterms:created xsi:type="dcterms:W3CDTF">2019-07-08T09:53:00Z</dcterms:created>
  <dcterms:modified xsi:type="dcterms:W3CDTF">2021-07-10T02:59:00Z</dcterms:modified>
</cp:coreProperties>
</file>